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  <w:r>
        <w:rPr>
          <w:rStyle w:val="cat-UserDefinedgrp-28rplc-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tabs>
          <w:tab w:val="left" w:pos="3495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12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 д. 9 каб.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7"/>
          <w:szCs w:val="27"/>
        </w:rPr>
        <w:t>6.9.1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Натальи Олеговны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0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прошла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диагностику </w:t>
      </w:r>
      <w:r>
        <w:rPr>
          <w:rFonts w:ascii="Times New Roman" w:eastAsia="Times New Roman" w:hAnsi="Times New Roman" w:cs="Times New Roman"/>
          <w:sz w:val="27"/>
          <w:szCs w:val="27"/>
        </w:rPr>
        <w:t>в «Сургутско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клиническо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психоневрологическо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больнице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 обязанность по прохождению которых возложена на не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постановлением мирового судьи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01.08.2023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12.08.2023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совокупностью собранных по делу доказательств: 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1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полицейского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г. Сургуту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справкой на лицо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БУ ХМАО-Югра «Сургутская клиническая психоневрологическая больница», согласно которых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постановлению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суда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01.08.2023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уклоняется от возложенных на </w:t>
      </w:r>
      <w:r>
        <w:rPr>
          <w:rFonts w:ascii="Times New Roman" w:eastAsia="Times New Roman" w:hAnsi="Times New Roman" w:cs="Times New Roman"/>
          <w:sz w:val="27"/>
          <w:szCs w:val="27"/>
        </w:rPr>
        <w:t>неё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судом обязанностей – пройти диагностику, профилактические мероприятия, лечение и медико-социальную реабилитацию.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копией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судьи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7"/>
          <w:szCs w:val="27"/>
        </w:rPr>
        <w:t>01.08.2023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которо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возложена обязанность </w:t>
      </w:r>
      <w:r>
        <w:rPr>
          <w:rFonts w:ascii="Times New Roman" w:eastAsia="Times New Roman" w:hAnsi="Times New Roman" w:cs="Times New Roman"/>
          <w:sz w:val="27"/>
          <w:szCs w:val="27"/>
        </w:rPr>
        <w:t>пройти диагностику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Сургутской клинической психоневрологической больнице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течение </w:t>
      </w:r>
      <w:r>
        <w:rPr>
          <w:rFonts w:ascii="Times New Roman" w:eastAsia="Times New Roman" w:hAnsi="Times New Roman" w:cs="Times New Roman"/>
          <w:sz w:val="27"/>
          <w:szCs w:val="27"/>
        </w:rPr>
        <w:t>месяца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 дня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вступления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постановления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справкой на физическое лицо.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уклонил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прохождения диагностики и профилактических мероприятий, врача 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посещает, обследование не прош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ст.6.9.1 КоАП РФ – уклоне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ние от прохождения диагностики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лицом, на которое судом возложена обязанность пройти диагностику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7"/>
          <w:szCs w:val="27"/>
        </w:rPr>
        <w:t>психоактивные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веществ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>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sz w:val="27"/>
          <w:szCs w:val="27"/>
        </w:rPr>
        <w:t>статьей 4.3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>. к совершенному правонарушению, суд назначает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 Кодекса Российской Федерации об административных правонарушениях, суд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>Крейдун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Наталью Олеговну </w:t>
      </w:r>
      <w:r>
        <w:rPr>
          <w:rFonts w:ascii="Times New Roman" w:eastAsia="Times New Roman" w:hAnsi="Times New Roman" w:cs="Times New Roman"/>
          <w:sz w:val="27"/>
          <w:szCs w:val="27"/>
        </w:rPr>
        <w:t>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6.9.1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административного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4000,00 рублей.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перечислять на реквизиты: 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72011601063010091140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0412365400605000952406172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left="709" w:hanging="567"/>
        <w:jc w:val="both"/>
        <w:rPr>
          <w:sz w:val="27"/>
          <w:szCs w:val="27"/>
        </w:rPr>
      </w:pPr>
      <w:r>
        <w:rPr>
          <w:rStyle w:val="cat-UserDefinedgrp-32rplc-45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left="709" w:hanging="567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0">
    <w:name w:val="cat-UserDefined grp-28 rplc-0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2rplc-45">
    <w:name w:val="cat-UserDefined grp-32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